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Institutional Software Request Form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 University Library Committee / Office of Research Support]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[Name of the Institution]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[Date]</w:t>
      </w:r>
    </w:p>
    <w:p w:rsidR="00000000" w:rsidDel="00000000" w:rsidP="00000000" w:rsidRDefault="00000000" w:rsidRPr="00000000" w14:paraId="00000005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Subject: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Institutional License Request for Academetrica Quali (Qualitative Data Analysis Software)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Whom It May Concern,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Times New Roman" w:cs="Times New Roman" w:eastAsia="Times New Roman" w:hAnsi="Times New Roman"/>
          <w:i w:val="1"/>
          <w:i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am writing to formally request the institutional procurement of Academetrica Quali, an advanced Qualitative Data Analysis (QDA) software, for the benefit of our researchers, faculty members, and graduate students within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u w:val="single"/>
          <w:rtl w:val="0"/>
        </w:rPr>
        <w:t xml:space="preserve">[Name of Department/Faculty].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High-quality qualitative research—including interviews, focus groups, and thematic content analysis—requires systematic, rigorous, and secure digital tools. Academetrica Quali offers a comprehensive suite of analysis modules comparable to softwares such as NVivo, MAXQDA, and ATLAS.ti. </w:t>
      </w:r>
    </w:p>
    <w:p w:rsidR="00000000" w:rsidDel="00000000" w:rsidP="00000000" w:rsidRDefault="00000000" w:rsidRPr="00000000" w14:paraId="00000009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Incorporating Academetrica Quali into our institution’s digital research ecosystem will enhance the quality of our scientific outputs, improve the efficiency of graduate thesis supervision, and provide a sustainable solution for our research community.</w:t>
      </w:r>
    </w:p>
    <w:p w:rsidR="00000000" w:rsidDel="00000000" w:rsidP="00000000" w:rsidRDefault="00000000" w:rsidRPr="00000000" w14:paraId="0000000A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kindly request that this software be reviewed for institutional acquisition or added to the university library’s database of licensed research tools. I am available to provide further technical details or coordinate a demonstration if required.</w:t>
      </w:r>
    </w:p>
    <w:p w:rsidR="00000000" w:rsidDel="00000000" w:rsidP="00000000" w:rsidRDefault="00000000" w:rsidRPr="00000000" w14:paraId="0000000B">
      <w:pPr>
        <w:spacing w:after="280" w:before="2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Sincerely,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&amp; Surname: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......................................................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Title/Position: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...........................................................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............................................................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.................................................................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304" w:left="1247" w:right="124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6m4EFlXlNQVJPv+ynJDYaI6JIA==">CgMxLjA4AHIhMUVwUnRXa1lrTEZWWVNTV1RENTh4YzgxUElMUS1jSnBr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